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Miestny úrad mestskej časti Bratislava-Staré Mesto</w:t>
      </w:r>
    </w:p>
    <w:p w:rsidR="00000000" w:rsidDel="00000000" w:rsidP="00000000" w:rsidRDefault="00000000" w:rsidRPr="00000000" w14:paraId="00000002">
      <w:pPr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Vajanského nábrežie 3</w:t>
      </w:r>
    </w:p>
    <w:p w:rsidR="00000000" w:rsidDel="00000000" w:rsidP="00000000" w:rsidRDefault="00000000" w:rsidRPr="00000000" w14:paraId="00000003">
      <w:pPr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814 21 Bratislava</w:t>
      </w:r>
    </w:p>
    <w:p w:rsidR="00000000" w:rsidDel="00000000" w:rsidP="00000000" w:rsidRDefault="00000000" w:rsidRPr="00000000" w14:paraId="00000004">
      <w:pPr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Žiadosť o vydanie povolenia na predaj výrobkov a poskytovanie služieb na trhovom mieste</w:t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(právnické osoby a fyzické osoby oprávnené na podnikanie)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Žiadateľ:</w:t>
      </w:r>
    </w:p>
    <w:p w:rsidR="00000000" w:rsidDel="00000000" w:rsidP="00000000" w:rsidRDefault="00000000" w:rsidRPr="00000000" w14:paraId="0000000B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Obchodné meno/meno a priezvisko: </w:t>
      </w:r>
      <w:bookmarkStart w:colFirst="0" w:colLast="0" w:name="7sri6bpzhclu" w:id="0"/>
      <w:bookmarkEnd w:id="0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</w:r>
    </w:p>
    <w:p w:rsidR="00000000" w:rsidDel="00000000" w:rsidP="00000000" w:rsidRDefault="00000000" w:rsidRPr="00000000" w14:paraId="0000000C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Sídlo: </w:t>
      </w:r>
      <w:bookmarkStart w:colFirst="0" w:colLast="0" w:name="h1loaa21v2e3" w:id="1"/>
      <w:bookmarkEnd w:id="1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</w:r>
    </w:p>
    <w:p w:rsidR="00000000" w:rsidDel="00000000" w:rsidP="00000000" w:rsidRDefault="00000000" w:rsidRPr="00000000" w14:paraId="0000000D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Štatutárny orgán: </w:t>
      </w:r>
      <w:bookmarkStart w:colFirst="0" w:colLast="0" w:name="246xe9xlulk6" w:id="2"/>
      <w:bookmarkEnd w:id="2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</w:r>
    </w:p>
    <w:p w:rsidR="00000000" w:rsidDel="00000000" w:rsidP="00000000" w:rsidRDefault="00000000" w:rsidRPr="00000000" w14:paraId="0000000E">
      <w:pPr>
        <w:tabs>
          <w:tab w:val="left" w:leader="none" w:pos="3780"/>
          <w:tab w:val="left" w:leader="none" w:pos="4500"/>
        </w:tabs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IČO: </w:t>
      </w:r>
      <w:bookmarkStart w:colFirst="0" w:colLast="0" w:name="hecmop93q85h" w:id="3"/>
      <w:bookmarkEnd w:id="3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  <w:tab/>
        <w:t xml:space="preserve">DIČ:      </w:t>
        <w:tab/>
        <w:tab/>
      </w:r>
    </w:p>
    <w:p w:rsidR="00000000" w:rsidDel="00000000" w:rsidP="00000000" w:rsidRDefault="00000000" w:rsidRPr="00000000" w14:paraId="0000000F">
      <w:pPr>
        <w:tabs>
          <w:tab w:val="left" w:leader="none" w:pos="1080"/>
          <w:tab w:val="left" w:leader="none" w:pos="3780"/>
        </w:tabs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Kontakt:</w:t>
        <w:tab/>
        <w:t xml:space="preserve">telefón: </w:t>
      </w:r>
      <w:bookmarkStart w:colFirst="0" w:colLast="0" w:name="ul8pl0ahtqj7" w:id="4"/>
      <w:bookmarkEnd w:id="4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  <w:tab/>
        <w:t xml:space="preserve">e-mail: </w:t>
      </w:r>
      <w:bookmarkStart w:colFirst="0" w:colLast="0" w:name="juqkjk18d5fv" w:id="5"/>
      <w:bookmarkEnd w:id="5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Miesto predaja: </w:t>
      </w:r>
      <w:bookmarkStart w:colFirst="0" w:colLast="0" w:name="12clvnlzhg72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☐ trhovisko    </w:t>
      </w:r>
      <w:bookmarkStart w:colFirst="0" w:colLast="0" w:name="z2car8t7u7c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☐ tržnica    </w:t>
      </w:r>
      <w:bookmarkStart w:colFirst="0" w:colLast="0" w:name="4o71br775jfe" w:id="8"/>
      <w:bookmarkEnd w:id="8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☐ príležitostný trh    </w:t>
      </w:r>
      <w:bookmarkStart w:colFirst="0" w:colLast="0" w:name="siz5751uysha" w:id="9"/>
      <w:bookmarkEnd w:id="9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☐X ambulantný predaj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left"/>
        <w:rPr>
          <w:rFonts w:ascii="F2" w:cs="F2" w:eastAsia="F2" w:hAnsi="F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Adresa: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(miesto, </w:t>
      </w:r>
      <w:r w:rsidDel="00000000" w:rsidR="00000000" w:rsidRPr="00000000">
        <w:rPr>
          <w:rFonts w:ascii="F2" w:cs="F2" w:eastAsia="F2" w:hAnsi="F2"/>
          <w:sz w:val="20"/>
          <w:szCs w:val="20"/>
          <w:rtl w:val="0"/>
        </w:rPr>
        <w:t xml:space="preserve">kde sa bude predaj  uskutočňovať a názov podujatia)</w:t>
      </w:r>
    </w:p>
    <w:p w:rsidR="00000000" w:rsidDel="00000000" w:rsidP="00000000" w:rsidRDefault="00000000" w:rsidRPr="00000000" w14:paraId="00000014">
      <w:pPr>
        <w:jc w:val="left"/>
        <w:rPr>
          <w:rFonts w:ascii="F2" w:cs="F2" w:eastAsia="F2" w:hAnsi="F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     Kamenné námestie, 811 06 Bratislava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F2" w:cs="F2" w:eastAsia="F2" w:hAnsi="F2"/>
          <w:sz w:val="20"/>
          <w:szCs w:val="20"/>
        </w:rPr>
      </w:pPr>
      <w:r w:rsidDel="00000000" w:rsidR="00000000" w:rsidRPr="00000000">
        <w:rPr>
          <w:rFonts w:ascii="F2" w:cs="F2" w:eastAsia="F2" w:hAnsi="F2"/>
          <w:sz w:val="20"/>
          <w:szCs w:val="20"/>
          <w:rtl w:val="0"/>
        </w:rPr>
        <w:t xml:space="preserve">         “ Street Food Park”</w:t>
      </w:r>
    </w:p>
    <w:p w:rsidR="00000000" w:rsidDel="00000000" w:rsidP="00000000" w:rsidRDefault="00000000" w:rsidRPr="00000000" w14:paraId="00000016">
      <w:pPr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Na dobu predaja: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od:      </w:t>
        <w:tab/>
        <w:t xml:space="preserve">do: </w:t>
      </w:r>
      <w:bookmarkStart w:colFirst="0" w:colLast="0" w:name="nhyvnlc5exiz" w:id="10"/>
      <w:bookmarkEnd w:id="10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</w:t>
      </w:r>
    </w:p>
    <w:p w:rsidR="00000000" w:rsidDel="00000000" w:rsidP="00000000" w:rsidRDefault="00000000" w:rsidRPr="00000000" w14:paraId="00000018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</w:t>
      </w:r>
    </w:p>
    <w:tbl>
      <w:tblPr>
        <w:tblStyle w:val="Table1"/>
        <w:tblW w:w="3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tblGridChange w:id="0">
          <w:tblGrid>
            <w:gridCol w:w="1500"/>
            <w:gridCol w:w="150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Apríl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15-19.4.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Máj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20-24.5.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Jún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17-21.6.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Júl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15-19.7.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August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19-23.8.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16-20.8.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36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 čase: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podľa VZN č.15/2013, ktorým sa vydávajú trhové poriadky pre trhoviská, tržnice a príležitostné trhy na území mestskej časti Bratislava-Staré Mesto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10.00 - 22.00 hod.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Druh predávaných výrobkov a poskytovaných služieb: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bookmarkStart w:colFirst="0" w:colLast="0" w:name="q1elfraunrvc" w:id="11"/>
      <w:bookmarkEnd w:id="11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     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Prílohy: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54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doklad preukazujúci oprávnenie žiadateľa užívať trhové miesto nachádzajúce sa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108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 verejnom priestranstve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alebo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108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mimo verejného priestranstva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54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doklad preukazujúci splnenie požiadaviek na predaj výrobkov a poskytovanie služieb, na ktoré sa vyžaduje podľa osobitných predpisov.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2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5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kód pokladnice e-kasa klient, alebo čestné vyhlásenie žiadateľa s uvedením ustanovení osobitného predpisu, že nie je povinný používať e-kasu (tlačivo F5)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5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doklad preukazujúci vlastníctvo, nájom alebo obdobný právny vzťah k pozemku, ktorý  oprávňuje na uskutočňovanie vlastnej pestovateľskej alebo chovateľskej činnosti na tomto pozemku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3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54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čestné vyhlásenie o tom, že všetky predávané výrobky pochádzajú z vlastnej pestovateľskej alebo chovateľskej činnosti alebo ide o lesné plodiny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54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iné doklady podľa povahy predávaných výrobkov a poskytovaných služieb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Súhlasím so spracovaním osobných údajov a beriem na vedomie poskytnuté informácie v súvislosti so spracovaním osobných údajov ☐</w:t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16"/>
          <w:szCs w:val="16"/>
        </w:rPr>
      </w:pPr>
      <w:bookmarkStart w:colFirst="0" w:colLast="0" w:name="_qo76j7xsr8ef" w:id="12"/>
      <w:bookmarkEnd w:id="12"/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Súhlasím so spracovávaním mnou poskytnutých osobných údajov na tomto tlačive a jeho prílohách v informačnom systéme prevádzkovateľa: mestskej časti Bratislava-Staré Mesto, Vajanského nábrežie 3, 814 21 Bratislava, IČO: 603147, pre účely evidencie a vydávania povolení na predaj výrobkov a poskytovanie služieb na trhovom mieste a na uskutočňovanie iných úkonov podľa zákona č.178/1998 Z. z. </w:t>
      </w:r>
      <w:r w:rsidDel="00000000" w:rsidR="00000000" w:rsidRPr="00000000">
        <w:rPr>
          <w:rFonts w:ascii="Arial" w:cs="Arial" w:eastAsia="Arial" w:hAnsi="Arial"/>
          <w:color w:val="070707"/>
          <w:sz w:val="16"/>
          <w:szCs w:val="16"/>
          <w:rtl w:val="0"/>
        </w:rPr>
        <w:t xml:space="preserve">o podmienkach predaja výrobkov a poskytovania služieb</w:t>
      </w:r>
      <w:r w:rsidDel="00000000" w:rsidR="00000000" w:rsidRPr="00000000">
        <w:rPr>
          <w:rFonts w:ascii="Arial" w:cs="Arial" w:eastAsia="Arial" w:hAnsi="Arial"/>
          <w:color w:val="070707"/>
          <w:sz w:val="16"/>
          <w:szCs w:val="16"/>
          <w:highlight w:val="white"/>
          <w:rtl w:val="0"/>
        </w:rPr>
        <w:t xml:space="preserve"> na trhových miestach a o zmene a doplnení zákona č. 455/1991 Zb. o živnostenskom podnikaní (živnostenský zákon) v znení neskorších predpisov</w:t>
      </w:r>
      <w:r w:rsidDel="00000000" w:rsidR="00000000" w:rsidRPr="00000000">
        <w:rPr>
          <w:rFonts w:ascii="Arial" w:cs="Arial" w:eastAsia="Arial" w:hAnsi="Arial"/>
          <w:color w:val="070707"/>
          <w:sz w:val="16"/>
          <w:szCs w:val="16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Právnym základom spracúvania osobných údajov je súhlas so spracovaním osobných údajov. Doba poskytnutia tohto súhlasu je 10 rokov. Poskytovanie osobných údajov je požiadavkou potrebnou na vydanie povolenia na predaj výrobkov a poskytovanie služieb na trhovom mieste. Som si vedomý/á, že takto poskytnutý súhlas som oprávnený/á písomne kedykoľvek odvolať, som si vedomý/á práva požadovať od prevádzkovateľa prístup k osobným údajom týkajúcich sa dotknutej osoby, o práve na opravu osobných údajov, o práve na vymazanie osobných údajov alebo o práve na obmedzenie spracúvania osobných údajov, o práve namietať spracúvanie osobných údajov, ako aj o práve na prenosnosť osobných údajov a práve podať návrh na začatie konania podľa § 100 zákona č.18/2018 Z. z. o ochrane osobných údajov v zmysle vzoru uverejneného na webovom sídle Úradu na ochranu osobných údajov SR. Prehlasujem, že údaje o mojej osobe, ktoré som v tomto formulári a v prílohách poskytol/poskytla sú pravdivé. Zároveň som bol informovaný/á o kontaktných údajoch na zodpovedné osoby prevádzkovateľa.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 Bratislave, dňa: .....................................</w:t>
        <w:tab/>
        <w:tab/>
        <w:tab/>
        <w:tab/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5664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5664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5664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podpis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79" w:top="143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F2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Pre bod 1 – napr. rozhodnutie príslušného cestného správneho orgánu v zmysle § 8 ods. 1 zákona č. 135/1961 Zb. o pozemných komunikáciách (cestný zákon) v znení neskorších predpisov alebo zmluva s vlastníkom alebo správcom verejného priestranstva, na základe ktorej žiadateľ užíva verejné priestranstvo.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Pre bod 2 – napr. výpis z listu vlastníctva alebo zmluva, na základe ktorej je žiadateľ oprávnený umiestniť trhové miesto mimo verejného priestranstva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Napríklad nariadenie Európskeho parlamentu a Rady (ES) č. 852/2004 z 29. apríla 2004 o hygiene potravín (Mimoriadne vydanie Ú.v. EÚ, kap. 13/zv. 34; Ú.v. EÚ L 139, 30.4.2004) v platnom znení, § 13 ods. 4 písm. a) a § 15 ods. 3 písm. c) zákona č. 355/2007 Z.z., výnos Ministerstva pôdohospodárstva Slovenskej republiky a Ministerstva zdravotníctva Slovenskej republiky z 12. apríla 2006 č. 28167/2007-OL, ktorým sa vydáva hlava Potravinového kódexu Slovenskej republiky upravujúca všeobecné požiadavky na konštrukciu, usporiadanie a vybavenie potravinárskych prevádzkarní a niektoré osobitné požiadavky na výrobu a predaj tradičných potravín a na priame dodávanie malého množstva potravín (oznámenie č. 4/2008 Z.z.).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predloží osoba podnikajúca podľa zákona č. 105/1990 Zb. o súkromnom podnikaní občanov v znení neskorších predpisov (samostatne hospodáriaci roľník)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predloží osoba podnikajúca podľa zákona č. 105/1990 Zb. o súkromnom podnikaní občanov v znení neskorších predpisov (samostatne hospodáriaci roľník)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formulár F3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k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